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EB8" w:rsidRPr="00295B5F" w:rsidRDefault="009C57A0" w:rsidP="00CD0239">
      <w:pPr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  <w:r w:rsidRPr="00295B5F">
        <w:rPr>
          <w:rFonts w:ascii="Arial" w:hAnsi="Arial" w:cs="Arial"/>
          <w:b/>
          <w:sz w:val="24"/>
          <w:szCs w:val="24"/>
        </w:rPr>
        <w:t>TISKOVÁ ZPRÁVA</w:t>
      </w:r>
    </w:p>
    <w:p w:rsidR="009C57A0" w:rsidRPr="00CD0239" w:rsidRDefault="009C57A0" w:rsidP="00CD023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33EB8" w:rsidRPr="00CD0239" w:rsidRDefault="00CD0239" w:rsidP="00CD0239">
      <w:pPr>
        <w:spacing w:after="0" w:line="240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>
        <w:rPr>
          <w:rFonts w:ascii="Arial" w:hAnsi="Arial" w:cs="Arial"/>
          <w:b/>
          <w:color w:val="1F497D" w:themeColor="text2"/>
          <w:sz w:val="24"/>
          <w:szCs w:val="24"/>
        </w:rPr>
        <w:t xml:space="preserve">Víc než tři miliardy korun na sociální služby </w:t>
      </w:r>
      <w:r w:rsidR="00B47EAC">
        <w:rPr>
          <w:rFonts w:ascii="Arial" w:hAnsi="Arial" w:cs="Arial"/>
          <w:b/>
          <w:color w:val="1F497D" w:themeColor="text2"/>
          <w:sz w:val="24"/>
          <w:szCs w:val="24"/>
        </w:rPr>
        <w:t xml:space="preserve">chybí </w:t>
      </w:r>
      <w:r w:rsidR="00133EB8" w:rsidRPr="00CD0239">
        <w:rPr>
          <w:rFonts w:ascii="Arial" w:hAnsi="Arial" w:cs="Arial"/>
          <w:b/>
          <w:color w:val="1F497D" w:themeColor="text2"/>
          <w:sz w:val="24"/>
          <w:szCs w:val="24"/>
        </w:rPr>
        <w:t xml:space="preserve">v návrhu rozpočtu na </w:t>
      </w:r>
      <w:r>
        <w:rPr>
          <w:rFonts w:ascii="Arial" w:hAnsi="Arial" w:cs="Arial"/>
          <w:b/>
          <w:color w:val="1F497D" w:themeColor="text2"/>
          <w:sz w:val="24"/>
          <w:szCs w:val="24"/>
        </w:rPr>
        <w:t>příští rok</w:t>
      </w:r>
      <w:r w:rsidR="00B47EAC">
        <w:rPr>
          <w:rFonts w:ascii="Arial" w:hAnsi="Arial" w:cs="Arial"/>
          <w:b/>
          <w:color w:val="1F497D" w:themeColor="text2"/>
          <w:sz w:val="24"/>
          <w:szCs w:val="24"/>
        </w:rPr>
        <w:t>. Zástupci samospráv a tripartity žádají poslance o změnu</w:t>
      </w:r>
      <w:r>
        <w:rPr>
          <w:rFonts w:ascii="Arial" w:hAnsi="Arial" w:cs="Arial"/>
          <w:b/>
          <w:color w:val="1F497D" w:themeColor="text2"/>
          <w:sz w:val="24"/>
          <w:szCs w:val="24"/>
        </w:rPr>
        <w:t xml:space="preserve"> </w:t>
      </w:r>
    </w:p>
    <w:p w:rsidR="00CD0239" w:rsidRPr="00CD0239" w:rsidRDefault="00CD0239" w:rsidP="00CD023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C6133" w:rsidRPr="00CD0239" w:rsidRDefault="000C14AD" w:rsidP="00CD0239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PRAHA, 15</w:t>
      </w:r>
      <w:r w:rsidR="009C57A0" w:rsidRPr="00CD0239">
        <w:rPr>
          <w:rFonts w:ascii="Arial" w:hAnsi="Arial" w:cs="Arial"/>
          <w:sz w:val="20"/>
          <w:szCs w:val="20"/>
        </w:rPr>
        <w:t xml:space="preserve">. listopadu 2017 - </w:t>
      </w:r>
      <w:r w:rsidR="00B47EAC">
        <w:rPr>
          <w:rFonts w:ascii="Arial" w:hAnsi="Arial" w:cs="Arial"/>
          <w:b/>
          <w:sz w:val="20"/>
          <w:szCs w:val="20"/>
        </w:rPr>
        <w:t xml:space="preserve">I když vláda </w:t>
      </w:r>
      <w:r w:rsidR="00133EB8" w:rsidRPr="00CD0239">
        <w:rPr>
          <w:rFonts w:ascii="Arial" w:hAnsi="Arial" w:cs="Arial"/>
          <w:b/>
          <w:sz w:val="20"/>
          <w:szCs w:val="20"/>
        </w:rPr>
        <w:t xml:space="preserve">před časem rozhodla o zvýšení platových tarifů </w:t>
      </w:r>
      <w:r w:rsidR="00B47EAC">
        <w:rPr>
          <w:rFonts w:ascii="Arial" w:hAnsi="Arial" w:cs="Arial"/>
          <w:b/>
          <w:sz w:val="20"/>
          <w:szCs w:val="20"/>
        </w:rPr>
        <w:t>zaměstnanců</w:t>
      </w:r>
      <w:r w:rsidR="00133EB8" w:rsidRPr="00CD0239">
        <w:rPr>
          <w:rFonts w:ascii="Arial" w:hAnsi="Arial" w:cs="Arial"/>
          <w:b/>
          <w:sz w:val="20"/>
          <w:szCs w:val="20"/>
        </w:rPr>
        <w:t xml:space="preserve"> v sociálních službách, </w:t>
      </w:r>
      <w:r w:rsidR="000C37FC">
        <w:rPr>
          <w:rFonts w:ascii="Arial" w:hAnsi="Arial" w:cs="Arial"/>
          <w:b/>
          <w:sz w:val="20"/>
          <w:szCs w:val="20"/>
        </w:rPr>
        <w:t>v</w:t>
      </w:r>
      <w:r w:rsidR="00133EB8" w:rsidRPr="00CD0239">
        <w:rPr>
          <w:rFonts w:ascii="Arial" w:hAnsi="Arial" w:cs="Arial"/>
          <w:b/>
          <w:sz w:val="20"/>
          <w:szCs w:val="20"/>
        </w:rPr>
        <w:t xml:space="preserve"> návrhu státního rozpočtu na příští rok </w:t>
      </w:r>
      <w:r w:rsidR="00B47EAC">
        <w:rPr>
          <w:rFonts w:ascii="Arial" w:hAnsi="Arial" w:cs="Arial"/>
          <w:b/>
          <w:sz w:val="20"/>
          <w:szCs w:val="20"/>
        </w:rPr>
        <w:t xml:space="preserve">se </w:t>
      </w:r>
      <w:r w:rsidR="00133EB8" w:rsidRPr="00CD0239">
        <w:rPr>
          <w:rFonts w:ascii="Arial" w:hAnsi="Arial" w:cs="Arial"/>
          <w:b/>
          <w:sz w:val="20"/>
          <w:szCs w:val="20"/>
        </w:rPr>
        <w:t>to vůbec</w:t>
      </w:r>
      <w:r w:rsidR="00B47EAC">
        <w:rPr>
          <w:rFonts w:ascii="Arial" w:hAnsi="Arial" w:cs="Arial"/>
          <w:b/>
          <w:sz w:val="20"/>
          <w:szCs w:val="20"/>
        </w:rPr>
        <w:t xml:space="preserve"> nepromítlo</w:t>
      </w:r>
      <w:r w:rsidR="00133EB8" w:rsidRPr="00CD0239">
        <w:rPr>
          <w:rFonts w:ascii="Arial" w:hAnsi="Arial" w:cs="Arial"/>
          <w:b/>
          <w:sz w:val="20"/>
          <w:szCs w:val="20"/>
        </w:rPr>
        <w:t xml:space="preserve">. Na danou oblast </w:t>
      </w:r>
      <w:r w:rsidR="008C6133" w:rsidRPr="00CD0239">
        <w:rPr>
          <w:rFonts w:ascii="Arial" w:hAnsi="Arial" w:cs="Arial"/>
          <w:b/>
          <w:sz w:val="20"/>
          <w:szCs w:val="20"/>
        </w:rPr>
        <w:t xml:space="preserve">má jít 11,6 mld. </w:t>
      </w:r>
      <w:r w:rsidR="00133EB8" w:rsidRPr="00CD0239">
        <w:rPr>
          <w:rFonts w:ascii="Arial" w:hAnsi="Arial" w:cs="Arial"/>
          <w:b/>
          <w:sz w:val="20"/>
          <w:szCs w:val="20"/>
        </w:rPr>
        <w:t>Kč</w:t>
      </w:r>
      <w:r w:rsidR="008C6133" w:rsidRPr="00CD0239">
        <w:rPr>
          <w:rFonts w:ascii="Arial" w:hAnsi="Arial" w:cs="Arial"/>
          <w:b/>
          <w:sz w:val="20"/>
          <w:szCs w:val="20"/>
        </w:rPr>
        <w:t>, potřeba však je 14,9 mld.</w:t>
      </w:r>
      <w:r w:rsidR="00133EB8" w:rsidRPr="00CD0239">
        <w:rPr>
          <w:rFonts w:ascii="Arial" w:hAnsi="Arial" w:cs="Arial"/>
          <w:b/>
          <w:sz w:val="20"/>
          <w:szCs w:val="20"/>
        </w:rPr>
        <w:t xml:space="preserve"> Kč.</w:t>
      </w:r>
      <w:r w:rsidR="008C6133" w:rsidRPr="00CD0239">
        <w:rPr>
          <w:rFonts w:ascii="Arial" w:hAnsi="Arial" w:cs="Arial"/>
          <w:b/>
          <w:sz w:val="20"/>
          <w:szCs w:val="20"/>
        </w:rPr>
        <w:t xml:space="preserve"> </w:t>
      </w:r>
      <w:r w:rsidR="00B47EAC">
        <w:rPr>
          <w:rFonts w:ascii="Arial" w:hAnsi="Arial" w:cs="Arial"/>
          <w:b/>
          <w:sz w:val="20"/>
          <w:szCs w:val="20"/>
        </w:rPr>
        <w:t>Města, obce, kraje, zástupci zaměstnavatelů i zaměstnanců tak</w:t>
      </w:r>
      <w:r w:rsidR="008C6133" w:rsidRPr="00CD0239">
        <w:rPr>
          <w:rFonts w:ascii="Arial" w:hAnsi="Arial" w:cs="Arial"/>
          <w:b/>
          <w:sz w:val="20"/>
          <w:szCs w:val="20"/>
        </w:rPr>
        <w:t xml:space="preserve"> upozorňují, že bez potřebných peněz není možné danou oblast stabilizovat. Apelují tak </w:t>
      </w:r>
      <w:r w:rsidR="000631DA">
        <w:rPr>
          <w:rFonts w:ascii="Arial" w:hAnsi="Arial" w:cs="Arial"/>
          <w:b/>
          <w:sz w:val="20"/>
          <w:szCs w:val="20"/>
        </w:rPr>
        <w:t xml:space="preserve">dopisem </w:t>
      </w:r>
      <w:r w:rsidR="008C6133" w:rsidRPr="00CD0239">
        <w:rPr>
          <w:rFonts w:ascii="Arial" w:hAnsi="Arial" w:cs="Arial"/>
          <w:b/>
          <w:sz w:val="20"/>
          <w:szCs w:val="20"/>
        </w:rPr>
        <w:t>na novo</w:t>
      </w:r>
      <w:r w:rsidR="00B67D30" w:rsidRPr="00CD0239">
        <w:rPr>
          <w:rFonts w:ascii="Arial" w:hAnsi="Arial" w:cs="Arial"/>
          <w:b/>
          <w:sz w:val="20"/>
          <w:szCs w:val="20"/>
        </w:rPr>
        <w:t>u Poslaneckou sněmovn</w:t>
      </w:r>
      <w:r w:rsidR="008C6133" w:rsidRPr="00CD0239">
        <w:rPr>
          <w:rFonts w:ascii="Arial" w:hAnsi="Arial" w:cs="Arial"/>
          <w:b/>
          <w:sz w:val="20"/>
          <w:szCs w:val="20"/>
        </w:rPr>
        <w:t xml:space="preserve">u, aby zabránila personálnímu kolapsu </w:t>
      </w:r>
      <w:r w:rsidR="00B67D30" w:rsidRPr="00CD0239">
        <w:rPr>
          <w:rFonts w:ascii="Arial" w:hAnsi="Arial" w:cs="Arial"/>
          <w:b/>
          <w:sz w:val="20"/>
          <w:szCs w:val="20"/>
        </w:rPr>
        <w:t xml:space="preserve">v sociálních službách </w:t>
      </w:r>
      <w:r w:rsidR="00B47EAC">
        <w:rPr>
          <w:rFonts w:ascii="Arial" w:hAnsi="Arial" w:cs="Arial"/>
          <w:b/>
          <w:sz w:val="20"/>
          <w:szCs w:val="20"/>
        </w:rPr>
        <w:t xml:space="preserve">a návrh </w:t>
      </w:r>
      <w:r w:rsidR="008C6133" w:rsidRPr="00CD0239">
        <w:rPr>
          <w:rFonts w:ascii="Arial" w:hAnsi="Arial" w:cs="Arial"/>
          <w:b/>
          <w:sz w:val="20"/>
          <w:szCs w:val="20"/>
        </w:rPr>
        <w:t>rozpoč</w:t>
      </w:r>
      <w:r w:rsidR="00B47EAC">
        <w:rPr>
          <w:rFonts w:ascii="Arial" w:hAnsi="Arial" w:cs="Arial"/>
          <w:b/>
          <w:sz w:val="20"/>
          <w:szCs w:val="20"/>
        </w:rPr>
        <w:t>tu</w:t>
      </w:r>
      <w:r w:rsidR="008C6133" w:rsidRPr="00CD0239">
        <w:rPr>
          <w:rFonts w:ascii="Arial" w:hAnsi="Arial" w:cs="Arial"/>
          <w:b/>
          <w:sz w:val="20"/>
          <w:szCs w:val="20"/>
        </w:rPr>
        <w:t xml:space="preserve"> na rok 2018 změnila. </w:t>
      </w:r>
    </w:p>
    <w:p w:rsidR="00CD0239" w:rsidRDefault="00CD0239" w:rsidP="00CD023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67D30" w:rsidRPr="00CD0239" w:rsidRDefault="008C6133" w:rsidP="00CD023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D0239">
        <w:rPr>
          <w:rFonts w:ascii="Arial" w:hAnsi="Arial" w:cs="Arial"/>
          <w:sz w:val="20"/>
          <w:szCs w:val="20"/>
        </w:rPr>
        <w:t xml:space="preserve">Průměrný plat </w:t>
      </w:r>
      <w:r w:rsidR="000C14AD">
        <w:rPr>
          <w:rFonts w:ascii="Arial" w:hAnsi="Arial" w:cs="Arial"/>
          <w:sz w:val="20"/>
          <w:szCs w:val="20"/>
        </w:rPr>
        <w:t>zaměstnanců v sociálních služ</w:t>
      </w:r>
      <w:r w:rsidR="000C14AD" w:rsidRPr="00CD0239">
        <w:rPr>
          <w:rFonts w:ascii="Arial" w:hAnsi="Arial" w:cs="Arial"/>
          <w:sz w:val="20"/>
          <w:szCs w:val="20"/>
        </w:rPr>
        <w:t>b</w:t>
      </w:r>
      <w:r w:rsidR="000C14AD">
        <w:rPr>
          <w:rFonts w:ascii="Arial" w:hAnsi="Arial" w:cs="Arial"/>
          <w:sz w:val="20"/>
          <w:szCs w:val="20"/>
        </w:rPr>
        <w:t>ách</w:t>
      </w:r>
      <w:r w:rsidR="000C14AD" w:rsidRPr="00CD0239">
        <w:rPr>
          <w:rFonts w:ascii="Arial" w:hAnsi="Arial" w:cs="Arial"/>
          <w:sz w:val="20"/>
          <w:szCs w:val="20"/>
        </w:rPr>
        <w:t xml:space="preserve"> v letošním prvním pololetí </w:t>
      </w:r>
      <w:r w:rsidRPr="00CD0239">
        <w:rPr>
          <w:rFonts w:ascii="Arial" w:hAnsi="Arial" w:cs="Arial"/>
          <w:sz w:val="20"/>
          <w:szCs w:val="20"/>
        </w:rPr>
        <w:t xml:space="preserve">byl cca 11 000 Kč, zvýšení platových tarifů o 23 % od letošního července </w:t>
      </w:r>
      <w:r w:rsidR="00A40678" w:rsidRPr="00CD0239">
        <w:rPr>
          <w:rFonts w:ascii="Arial" w:hAnsi="Arial" w:cs="Arial"/>
          <w:sz w:val="20"/>
          <w:szCs w:val="20"/>
        </w:rPr>
        <w:t>znamenalo</w:t>
      </w:r>
      <w:r w:rsidR="00B67D30" w:rsidRPr="00CD0239">
        <w:rPr>
          <w:rFonts w:ascii="Arial" w:hAnsi="Arial" w:cs="Arial"/>
          <w:sz w:val="20"/>
          <w:szCs w:val="20"/>
        </w:rPr>
        <w:t xml:space="preserve"> </w:t>
      </w:r>
      <w:r w:rsidRPr="00CD0239">
        <w:rPr>
          <w:rFonts w:ascii="Arial" w:hAnsi="Arial" w:cs="Arial"/>
          <w:sz w:val="20"/>
          <w:szCs w:val="20"/>
        </w:rPr>
        <w:t>cca 2 500 Kč</w:t>
      </w:r>
      <w:r w:rsidR="00A40678" w:rsidRPr="00CD0239">
        <w:rPr>
          <w:rFonts w:ascii="Arial" w:hAnsi="Arial" w:cs="Arial"/>
          <w:sz w:val="20"/>
          <w:szCs w:val="20"/>
        </w:rPr>
        <w:t xml:space="preserve"> navíc</w:t>
      </w:r>
      <w:r w:rsidRPr="00CD0239">
        <w:rPr>
          <w:rFonts w:ascii="Arial" w:hAnsi="Arial" w:cs="Arial"/>
          <w:sz w:val="20"/>
          <w:szCs w:val="20"/>
        </w:rPr>
        <w:t xml:space="preserve">. </w:t>
      </w:r>
      <w:r w:rsidR="00B67D30" w:rsidRPr="00CD0239">
        <w:rPr>
          <w:rFonts w:ascii="Arial" w:hAnsi="Arial" w:cs="Arial"/>
          <w:sz w:val="20"/>
          <w:szCs w:val="20"/>
        </w:rPr>
        <w:t>Potřebné</w:t>
      </w:r>
      <w:r w:rsidR="00A40678" w:rsidRPr="00CD0239">
        <w:rPr>
          <w:rFonts w:ascii="Arial" w:hAnsi="Arial" w:cs="Arial"/>
          <w:sz w:val="20"/>
          <w:szCs w:val="20"/>
        </w:rPr>
        <w:t xml:space="preserve"> peníze</w:t>
      </w:r>
      <w:r w:rsidRPr="00CD0239">
        <w:rPr>
          <w:rFonts w:ascii="Arial" w:hAnsi="Arial" w:cs="Arial"/>
          <w:sz w:val="20"/>
          <w:szCs w:val="20"/>
        </w:rPr>
        <w:t xml:space="preserve"> na letošní rok po mnoha jednáních nakonec uvolnilo Ministerstvo práce a sociálních věcí, </w:t>
      </w:r>
      <w:r w:rsidR="00B67D30" w:rsidRPr="00CD0239">
        <w:rPr>
          <w:rFonts w:ascii="Arial" w:hAnsi="Arial" w:cs="Arial"/>
          <w:sz w:val="20"/>
          <w:szCs w:val="20"/>
        </w:rPr>
        <w:t>návrh státního rozpoč</w:t>
      </w:r>
      <w:r w:rsidRPr="00CD0239">
        <w:rPr>
          <w:rFonts w:ascii="Arial" w:hAnsi="Arial" w:cs="Arial"/>
          <w:sz w:val="20"/>
          <w:szCs w:val="20"/>
        </w:rPr>
        <w:t>t</w:t>
      </w:r>
      <w:r w:rsidR="00B67D30" w:rsidRPr="00CD0239">
        <w:rPr>
          <w:rFonts w:ascii="Arial" w:hAnsi="Arial" w:cs="Arial"/>
          <w:sz w:val="20"/>
          <w:szCs w:val="20"/>
        </w:rPr>
        <w:t>u</w:t>
      </w:r>
      <w:r w:rsidRPr="00CD0239">
        <w:rPr>
          <w:rFonts w:ascii="Arial" w:hAnsi="Arial" w:cs="Arial"/>
          <w:sz w:val="20"/>
          <w:szCs w:val="20"/>
        </w:rPr>
        <w:t xml:space="preserve"> na rok 2018 však</w:t>
      </w:r>
      <w:r w:rsidR="00B47EAC">
        <w:rPr>
          <w:rFonts w:ascii="Arial" w:hAnsi="Arial" w:cs="Arial"/>
          <w:sz w:val="20"/>
          <w:szCs w:val="20"/>
        </w:rPr>
        <w:t xml:space="preserve"> s financemi navíc</w:t>
      </w:r>
      <w:r w:rsidRPr="00CD0239">
        <w:rPr>
          <w:rFonts w:ascii="Arial" w:hAnsi="Arial" w:cs="Arial"/>
          <w:sz w:val="20"/>
          <w:szCs w:val="20"/>
        </w:rPr>
        <w:t xml:space="preserve"> vůbec nepočítá.</w:t>
      </w:r>
    </w:p>
    <w:p w:rsidR="00CD0239" w:rsidRDefault="00CD0239" w:rsidP="00CD023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67D30" w:rsidRPr="00B47EAC" w:rsidRDefault="00B67D30" w:rsidP="00CD0239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B47EAC">
        <w:rPr>
          <w:rFonts w:ascii="Arial" w:hAnsi="Arial" w:cs="Arial"/>
          <w:i/>
          <w:sz w:val="20"/>
          <w:szCs w:val="20"/>
        </w:rPr>
        <w:t>„Na zvýšení platových tarifů zaměstnanců v sociálních službách se mimo jiné jednoznačně shodl pracovní tým tripartity, tedy Rady hospodářské a sociální dohody pro sociální otázky,“</w:t>
      </w:r>
      <w:r w:rsidRPr="00CD0239">
        <w:rPr>
          <w:rFonts w:ascii="Arial" w:hAnsi="Arial" w:cs="Arial"/>
          <w:sz w:val="20"/>
          <w:szCs w:val="20"/>
        </w:rPr>
        <w:t xml:space="preserve"> říká </w:t>
      </w:r>
      <w:r w:rsidRPr="00B47EAC">
        <w:rPr>
          <w:rFonts w:ascii="Arial" w:hAnsi="Arial" w:cs="Arial"/>
          <w:b/>
          <w:sz w:val="20"/>
          <w:szCs w:val="20"/>
        </w:rPr>
        <w:t>předseda Svazu měst a obcí ČR a starosta Kyjova František Lukl</w:t>
      </w:r>
      <w:r w:rsidRPr="00CD0239">
        <w:rPr>
          <w:rFonts w:ascii="Arial" w:hAnsi="Arial" w:cs="Arial"/>
          <w:sz w:val="20"/>
          <w:szCs w:val="20"/>
        </w:rPr>
        <w:t xml:space="preserve"> a dodává: </w:t>
      </w:r>
      <w:r w:rsidRPr="00B47EAC">
        <w:rPr>
          <w:rFonts w:ascii="Arial" w:hAnsi="Arial" w:cs="Arial"/>
          <w:i/>
          <w:sz w:val="20"/>
          <w:szCs w:val="20"/>
        </w:rPr>
        <w:t xml:space="preserve">„Nedá se tak pochopit, proč peníze potřebné na pokrytí vládního nařízení </w:t>
      </w:r>
      <w:r w:rsidR="00B47EAC" w:rsidRPr="00B47EAC">
        <w:rPr>
          <w:rFonts w:ascii="Arial" w:hAnsi="Arial" w:cs="Arial"/>
          <w:i/>
          <w:sz w:val="20"/>
          <w:szCs w:val="20"/>
        </w:rPr>
        <w:t xml:space="preserve">č. 564/2006 Sb., o platových poměrech ve veřejných službách a správě, </w:t>
      </w:r>
      <w:r w:rsidRPr="00B47EAC">
        <w:rPr>
          <w:rFonts w:ascii="Arial" w:hAnsi="Arial" w:cs="Arial"/>
          <w:i/>
          <w:sz w:val="20"/>
          <w:szCs w:val="20"/>
        </w:rPr>
        <w:t xml:space="preserve">v návrhu rozpočtu </w:t>
      </w:r>
      <w:r w:rsidR="00A40678" w:rsidRPr="00B47EAC">
        <w:rPr>
          <w:rFonts w:ascii="Arial" w:hAnsi="Arial" w:cs="Arial"/>
          <w:i/>
          <w:sz w:val="20"/>
          <w:szCs w:val="20"/>
        </w:rPr>
        <w:t xml:space="preserve">na příští rok </w:t>
      </w:r>
      <w:r w:rsidRPr="00B47EAC">
        <w:rPr>
          <w:rFonts w:ascii="Arial" w:hAnsi="Arial" w:cs="Arial"/>
          <w:i/>
          <w:sz w:val="20"/>
          <w:szCs w:val="20"/>
        </w:rPr>
        <w:t xml:space="preserve">nejsou. Je to snad další ukázka toho, jak přidávat samosprávám úkoly a nepokrývat je finančně? Za </w:t>
      </w:r>
      <w:r w:rsidR="00B47EAC">
        <w:rPr>
          <w:rFonts w:ascii="Arial" w:hAnsi="Arial" w:cs="Arial"/>
          <w:i/>
          <w:sz w:val="20"/>
          <w:szCs w:val="20"/>
        </w:rPr>
        <w:t>města a obce říkáme: dost, tak</w:t>
      </w:r>
      <w:r w:rsidRPr="00B47EAC">
        <w:rPr>
          <w:rFonts w:ascii="Arial" w:hAnsi="Arial" w:cs="Arial"/>
          <w:i/>
          <w:sz w:val="20"/>
          <w:szCs w:val="20"/>
        </w:rPr>
        <w:t xml:space="preserve"> to dál nejde. Musíme mít garantované, že pokud samosprávám stát přidá povinnosti, dá jim na to i potřebné peníze, a to v plné výši.“ </w:t>
      </w:r>
    </w:p>
    <w:p w:rsidR="00CD0239" w:rsidRDefault="00CD0239" w:rsidP="00CD023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40678" w:rsidRPr="00CD0239" w:rsidRDefault="00A40678" w:rsidP="00CD023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4AD">
        <w:rPr>
          <w:rFonts w:ascii="Arial" w:hAnsi="Arial" w:cs="Arial"/>
          <w:sz w:val="20"/>
          <w:szCs w:val="20"/>
        </w:rPr>
        <w:t xml:space="preserve">To je také důvod, proč </w:t>
      </w:r>
      <w:r w:rsidR="000C37FC">
        <w:rPr>
          <w:rFonts w:ascii="Arial" w:hAnsi="Arial" w:cs="Arial"/>
          <w:sz w:val="20"/>
          <w:szCs w:val="20"/>
        </w:rPr>
        <w:t>Svaz</w:t>
      </w:r>
      <w:r w:rsidRPr="000C14AD">
        <w:rPr>
          <w:rFonts w:ascii="Arial" w:hAnsi="Arial" w:cs="Arial"/>
          <w:sz w:val="20"/>
          <w:szCs w:val="20"/>
        </w:rPr>
        <w:t xml:space="preserve"> měst a obcí ČR </w:t>
      </w:r>
      <w:r w:rsidR="000C37FC">
        <w:rPr>
          <w:rFonts w:ascii="Arial" w:hAnsi="Arial" w:cs="Arial"/>
          <w:sz w:val="20"/>
          <w:szCs w:val="20"/>
        </w:rPr>
        <w:t>spolu s Asociací krajů ČR požaduje</w:t>
      </w:r>
      <w:r w:rsidR="00195076" w:rsidRPr="000C14AD">
        <w:rPr>
          <w:rFonts w:ascii="Arial" w:hAnsi="Arial" w:cs="Arial"/>
          <w:sz w:val="20"/>
          <w:szCs w:val="20"/>
        </w:rPr>
        <w:t xml:space="preserve"> </w:t>
      </w:r>
      <w:r w:rsidRPr="000C14AD">
        <w:rPr>
          <w:rFonts w:ascii="Arial" w:hAnsi="Arial" w:cs="Arial"/>
          <w:sz w:val="20"/>
          <w:szCs w:val="20"/>
        </w:rPr>
        <w:t>změnu Ústavy ČR. Tak, aby garantovala finanční krytí úkolů, které stát samosprávám ukládá</w:t>
      </w:r>
      <w:r w:rsidR="000C14AD" w:rsidRPr="000C14AD">
        <w:rPr>
          <w:rFonts w:ascii="Arial" w:hAnsi="Arial" w:cs="Arial"/>
          <w:sz w:val="20"/>
          <w:szCs w:val="20"/>
        </w:rPr>
        <w:t>. Proto obě organizace</w:t>
      </w:r>
      <w:r w:rsidRPr="000C14AD">
        <w:rPr>
          <w:rFonts w:ascii="Arial" w:hAnsi="Arial" w:cs="Arial"/>
          <w:sz w:val="20"/>
          <w:szCs w:val="20"/>
        </w:rPr>
        <w:t xml:space="preserve"> </w:t>
      </w:r>
      <w:hyperlink r:id="rId7" w:history="1">
        <w:r w:rsidR="000C14AD">
          <w:rPr>
            <w:rStyle w:val="Hypertextovodkaz"/>
            <w:rFonts w:ascii="Arial" w:hAnsi="Arial" w:cs="Arial"/>
            <w:sz w:val="20"/>
            <w:szCs w:val="20"/>
          </w:rPr>
          <w:t>letos v květnu podepsaly společné</w:t>
        </w:r>
        <w:r w:rsidRPr="00B47EAC">
          <w:rPr>
            <w:rStyle w:val="Hypertextovodkaz"/>
            <w:rFonts w:ascii="Arial" w:hAnsi="Arial" w:cs="Arial"/>
            <w:sz w:val="20"/>
            <w:szCs w:val="20"/>
          </w:rPr>
          <w:t xml:space="preserve"> </w:t>
        </w:r>
        <w:r w:rsidR="00B47EAC" w:rsidRPr="00B47EAC">
          <w:rPr>
            <w:rStyle w:val="Hypertextovodkaz"/>
            <w:rFonts w:ascii="Arial" w:hAnsi="Arial" w:cs="Arial"/>
            <w:sz w:val="20"/>
            <w:szCs w:val="20"/>
          </w:rPr>
          <w:t>prohlášení</w:t>
        </w:r>
      </w:hyperlink>
      <w:r w:rsidR="000C14AD" w:rsidRPr="000C14AD">
        <w:t>.</w:t>
      </w:r>
      <w:r w:rsidRPr="00CD0239">
        <w:rPr>
          <w:rFonts w:ascii="Arial" w:hAnsi="Arial" w:cs="Arial"/>
          <w:sz w:val="20"/>
          <w:szCs w:val="20"/>
        </w:rPr>
        <w:t xml:space="preserve"> </w:t>
      </w:r>
      <w:r w:rsidR="000C14AD">
        <w:rPr>
          <w:rFonts w:ascii="Arial" w:hAnsi="Arial" w:cs="Arial"/>
          <w:b/>
          <w:sz w:val="20"/>
          <w:szCs w:val="20"/>
        </w:rPr>
        <w:t>H</w:t>
      </w:r>
      <w:r w:rsidRPr="00B47EAC">
        <w:rPr>
          <w:rFonts w:ascii="Arial" w:hAnsi="Arial" w:cs="Arial"/>
          <w:b/>
          <w:sz w:val="20"/>
          <w:szCs w:val="20"/>
        </w:rPr>
        <w:t xml:space="preserve">ejtman Ústeckého kraje a předseda komise pro sociální záležitosti Asociace krajů </w:t>
      </w:r>
      <w:r w:rsidR="00B47EAC">
        <w:rPr>
          <w:rFonts w:ascii="Arial" w:hAnsi="Arial" w:cs="Arial"/>
          <w:b/>
          <w:sz w:val="20"/>
          <w:szCs w:val="20"/>
        </w:rPr>
        <w:t xml:space="preserve">ČR </w:t>
      </w:r>
      <w:r w:rsidRPr="00B47EAC">
        <w:rPr>
          <w:rFonts w:ascii="Arial" w:hAnsi="Arial" w:cs="Arial"/>
          <w:b/>
          <w:sz w:val="20"/>
          <w:szCs w:val="20"/>
        </w:rPr>
        <w:t>Oldřich Bubeníček</w:t>
      </w:r>
      <w:r w:rsidR="000C14AD">
        <w:rPr>
          <w:rFonts w:ascii="Arial" w:hAnsi="Arial" w:cs="Arial"/>
          <w:sz w:val="20"/>
          <w:szCs w:val="20"/>
        </w:rPr>
        <w:t xml:space="preserve"> </w:t>
      </w:r>
      <w:r w:rsidRPr="00CD0239">
        <w:rPr>
          <w:rFonts w:ascii="Arial" w:hAnsi="Arial" w:cs="Arial"/>
          <w:sz w:val="20"/>
          <w:szCs w:val="20"/>
        </w:rPr>
        <w:t xml:space="preserve">dodává: </w:t>
      </w:r>
      <w:r w:rsidRPr="00B47EAC">
        <w:rPr>
          <w:rFonts w:ascii="Arial" w:hAnsi="Arial" w:cs="Arial"/>
          <w:i/>
          <w:sz w:val="20"/>
          <w:szCs w:val="20"/>
        </w:rPr>
        <w:t>„Z mnoha krajů dnes zaznívá, že domovy pro seniory přestávají přijímat staré lidi, protože nemají zaměstnance, kteří by se o ně starali.</w:t>
      </w:r>
      <w:r w:rsidR="00195076" w:rsidRPr="00B47EAC">
        <w:rPr>
          <w:rFonts w:ascii="Arial" w:hAnsi="Arial" w:cs="Arial"/>
          <w:i/>
          <w:sz w:val="20"/>
          <w:szCs w:val="20"/>
        </w:rPr>
        <w:t xml:space="preserve"> Pomoci</w:t>
      </w:r>
      <w:r w:rsidR="00B47EAC">
        <w:rPr>
          <w:rFonts w:ascii="Arial" w:hAnsi="Arial" w:cs="Arial"/>
          <w:i/>
          <w:sz w:val="20"/>
          <w:szCs w:val="20"/>
        </w:rPr>
        <w:t xml:space="preserve"> řešit velmi složitou situaci mají</w:t>
      </w:r>
      <w:r w:rsidR="00195076" w:rsidRPr="00B47EAC">
        <w:rPr>
          <w:rFonts w:ascii="Arial" w:hAnsi="Arial" w:cs="Arial"/>
          <w:i/>
          <w:sz w:val="20"/>
          <w:szCs w:val="20"/>
        </w:rPr>
        <w:t xml:space="preserve"> </w:t>
      </w:r>
      <w:r w:rsidR="00B47EAC">
        <w:rPr>
          <w:rFonts w:ascii="Arial" w:hAnsi="Arial" w:cs="Arial"/>
          <w:i/>
          <w:sz w:val="20"/>
          <w:szCs w:val="20"/>
        </w:rPr>
        <w:t xml:space="preserve">právě </w:t>
      </w:r>
      <w:r w:rsidR="00195076" w:rsidRPr="00B47EAC">
        <w:rPr>
          <w:rFonts w:ascii="Arial" w:hAnsi="Arial" w:cs="Arial"/>
          <w:i/>
          <w:sz w:val="20"/>
          <w:szCs w:val="20"/>
        </w:rPr>
        <w:t>vyšší platy, je však třeba jasně vědět, kde na ně mají samosprávy vzít.“</w:t>
      </w:r>
      <w:r w:rsidR="00195076" w:rsidRPr="00CD0239">
        <w:rPr>
          <w:rFonts w:ascii="Arial" w:hAnsi="Arial" w:cs="Arial"/>
          <w:sz w:val="20"/>
          <w:szCs w:val="20"/>
        </w:rPr>
        <w:t xml:space="preserve"> </w:t>
      </w:r>
    </w:p>
    <w:p w:rsidR="00CD0239" w:rsidRDefault="00CD0239" w:rsidP="00CD023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95076" w:rsidRPr="00CD0239" w:rsidRDefault="00195076" w:rsidP="00CD023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47EAC">
        <w:rPr>
          <w:rFonts w:ascii="Arial" w:hAnsi="Arial" w:cs="Arial"/>
          <w:i/>
          <w:sz w:val="20"/>
          <w:szCs w:val="20"/>
        </w:rPr>
        <w:t>„</w:t>
      </w:r>
      <w:r w:rsidR="00B67D30" w:rsidRPr="00B47EAC">
        <w:rPr>
          <w:rFonts w:ascii="Arial" w:hAnsi="Arial" w:cs="Arial"/>
          <w:i/>
          <w:sz w:val="20"/>
          <w:szCs w:val="20"/>
        </w:rPr>
        <w:t xml:space="preserve">Pokud </w:t>
      </w:r>
      <w:r w:rsidRPr="00B47EAC">
        <w:rPr>
          <w:rFonts w:ascii="Arial" w:hAnsi="Arial" w:cs="Arial"/>
          <w:i/>
          <w:sz w:val="20"/>
          <w:szCs w:val="20"/>
        </w:rPr>
        <w:t>státní rozpočet dostatečně nepodpoří sociální služby, dá se příští rok čekat stejně kritická situace jako v letech 2009</w:t>
      </w:r>
      <w:r w:rsidR="00B47EAC">
        <w:rPr>
          <w:rFonts w:ascii="Arial" w:hAnsi="Arial" w:cs="Arial"/>
          <w:i/>
          <w:sz w:val="20"/>
          <w:szCs w:val="20"/>
        </w:rPr>
        <w:t xml:space="preserve"> </w:t>
      </w:r>
      <w:r w:rsidRPr="00B47EAC">
        <w:rPr>
          <w:rFonts w:ascii="Arial" w:hAnsi="Arial" w:cs="Arial"/>
          <w:i/>
          <w:sz w:val="20"/>
          <w:szCs w:val="20"/>
        </w:rPr>
        <w:t>-</w:t>
      </w:r>
      <w:r w:rsidR="00B47EAC">
        <w:rPr>
          <w:rFonts w:ascii="Arial" w:hAnsi="Arial" w:cs="Arial"/>
          <w:i/>
          <w:sz w:val="20"/>
          <w:szCs w:val="20"/>
        </w:rPr>
        <w:t xml:space="preserve"> </w:t>
      </w:r>
      <w:r w:rsidRPr="00B47EAC">
        <w:rPr>
          <w:rFonts w:ascii="Arial" w:hAnsi="Arial" w:cs="Arial"/>
          <w:i/>
          <w:sz w:val="20"/>
          <w:szCs w:val="20"/>
        </w:rPr>
        <w:t>2010, kdy se významně snížil počet zaměstnanců v sociálních službách a zaniklo historicky vůbec nejvíc registrovaných poskytovatelů,“</w:t>
      </w:r>
      <w:r w:rsidRPr="00CD0239">
        <w:rPr>
          <w:rFonts w:ascii="Arial" w:hAnsi="Arial" w:cs="Arial"/>
          <w:sz w:val="20"/>
          <w:szCs w:val="20"/>
        </w:rPr>
        <w:t xml:space="preserve"> upozorňuje </w:t>
      </w:r>
      <w:r w:rsidRPr="00B47EAC">
        <w:rPr>
          <w:rFonts w:ascii="Arial" w:hAnsi="Arial" w:cs="Arial"/>
          <w:b/>
          <w:sz w:val="20"/>
          <w:szCs w:val="20"/>
        </w:rPr>
        <w:t>prezident Unie zaměstnavatelských svazů ČR Jiří Horecký</w:t>
      </w:r>
      <w:r w:rsidRPr="00CD0239">
        <w:rPr>
          <w:rFonts w:ascii="Arial" w:hAnsi="Arial" w:cs="Arial"/>
          <w:sz w:val="20"/>
          <w:szCs w:val="20"/>
        </w:rPr>
        <w:t xml:space="preserve"> a dodává: </w:t>
      </w:r>
      <w:r w:rsidRPr="00B47EAC">
        <w:rPr>
          <w:rFonts w:ascii="Arial" w:hAnsi="Arial" w:cs="Arial"/>
          <w:i/>
          <w:sz w:val="20"/>
          <w:szCs w:val="20"/>
        </w:rPr>
        <w:t>“Podobně to vypadalo i v letošním prvním pololetí, ale díky dodatečnému dofinancování se podařilo začínající krizi zastavit.“</w:t>
      </w:r>
      <w:r w:rsidRPr="00CD0239">
        <w:rPr>
          <w:rFonts w:ascii="Arial" w:hAnsi="Arial" w:cs="Arial"/>
          <w:sz w:val="20"/>
          <w:szCs w:val="20"/>
        </w:rPr>
        <w:t xml:space="preserve">       </w:t>
      </w:r>
    </w:p>
    <w:p w:rsidR="00CD0239" w:rsidRPr="00B47EAC" w:rsidRDefault="00CD0239" w:rsidP="00CD0239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</w:p>
    <w:p w:rsidR="00CD0239" w:rsidRPr="00CD0239" w:rsidRDefault="00195076" w:rsidP="00CD023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47EAC">
        <w:rPr>
          <w:rFonts w:ascii="Arial" w:hAnsi="Arial" w:cs="Arial"/>
          <w:i/>
          <w:sz w:val="20"/>
          <w:szCs w:val="20"/>
        </w:rPr>
        <w:t>„V době, kdy populace stárne, zvyšuje se průměrná délka života a poptávka po sociálních službách stoupá</w:t>
      </w:r>
      <w:r w:rsidR="00B47EAC" w:rsidRPr="00B47EAC">
        <w:rPr>
          <w:rFonts w:ascii="Arial" w:hAnsi="Arial" w:cs="Arial"/>
          <w:i/>
          <w:sz w:val="20"/>
          <w:szCs w:val="20"/>
        </w:rPr>
        <w:t>, nám situace v dané oblasti nemůže být lhostejná</w:t>
      </w:r>
      <w:r w:rsidRPr="00B47EAC">
        <w:rPr>
          <w:rFonts w:ascii="Arial" w:hAnsi="Arial" w:cs="Arial"/>
          <w:i/>
          <w:sz w:val="20"/>
          <w:szCs w:val="20"/>
        </w:rPr>
        <w:t xml:space="preserve">. </w:t>
      </w:r>
      <w:r w:rsidR="00CD0239" w:rsidRPr="00B47EAC">
        <w:rPr>
          <w:rFonts w:ascii="Arial" w:hAnsi="Arial" w:cs="Arial"/>
          <w:i/>
          <w:sz w:val="20"/>
          <w:szCs w:val="20"/>
        </w:rPr>
        <w:t>Kv</w:t>
      </w:r>
      <w:r w:rsidR="00B47EAC" w:rsidRPr="00B47EAC">
        <w:rPr>
          <w:rFonts w:ascii="Arial" w:hAnsi="Arial" w:cs="Arial"/>
          <w:i/>
          <w:sz w:val="20"/>
          <w:szCs w:val="20"/>
        </w:rPr>
        <w:t xml:space="preserve">alita společnosti se </w:t>
      </w:r>
      <w:r w:rsidR="00CD0239" w:rsidRPr="00B47EAC">
        <w:rPr>
          <w:rFonts w:ascii="Arial" w:hAnsi="Arial" w:cs="Arial"/>
          <w:i/>
          <w:sz w:val="20"/>
          <w:szCs w:val="20"/>
        </w:rPr>
        <w:t>pozná právě podle toho, jak se stará o své nejslabší</w:t>
      </w:r>
      <w:r w:rsidRPr="00B47EAC">
        <w:rPr>
          <w:rFonts w:ascii="Arial" w:hAnsi="Arial" w:cs="Arial"/>
          <w:i/>
          <w:sz w:val="20"/>
          <w:szCs w:val="20"/>
        </w:rPr>
        <w:t>,“</w:t>
      </w:r>
      <w:r w:rsidRPr="00CD0239">
        <w:rPr>
          <w:rFonts w:ascii="Arial" w:hAnsi="Arial" w:cs="Arial"/>
          <w:sz w:val="20"/>
          <w:szCs w:val="20"/>
        </w:rPr>
        <w:t xml:space="preserve"> říká </w:t>
      </w:r>
      <w:r w:rsidRPr="00B47EAC">
        <w:rPr>
          <w:rFonts w:ascii="Arial" w:hAnsi="Arial" w:cs="Arial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4667250</wp:posOffset>
            </wp:positionH>
            <wp:positionV relativeFrom="paragraph">
              <wp:posOffset>7992110</wp:posOffset>
            </wp:positionV>
            <wp:extent cx="1019175" cy="590550"/>
            <wp:effectExtent l="0" t="0" r="9525" b="0"/>
            <wp:wrapNone/>
            <wp:docPr id="1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7EAC">
        <w:rPr>
          <w:rFonts w:ascii="Arial" w:hAnsi="Arial" w:cs="Arial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4667250</wp:posOffset>
            </wp:positionH>
            <wp:positionV relativeFrom="paragraph">
              <wp:posOffset>7992110</wp:posOffset>
            </wp:positionV>
            <wp:extent cx="1019175" cy="590550"/>
            <wp:effectExtent l="0" t="0" r="9525" b="0"/>
            <wp:wrapNone/>
            <wp:docPr id="2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7EAC">
        <w:rPr>
          <w:rFonts w:ascii="Arial" w:hAnsi="Arial" w:cs="Arial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4667250</wp:posOffset>
            </wp:positionH>
            <wp:positionV relativeFrom="paragraph">
              <wp:posOffset>7992110</wp:posOffset>
            </wp:positionV>
            <wp:extent cx="1019175" cy="590550"/>
            <wp:effectExtent l="0" t="0" r="9525" b="0"/>
            <wp:wrapNone/>
            <wp:docPr id="2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7EAC">
        <w:rPr>
          <w:rFonts w:ascii="Arial" w:hAnsi="Arial" w:cs="Arial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4667250</wp:posOffset>
            </wp:positionH>
            <wp:positionV relativeFrom="paragraph">
              <wp:posOffset>7992110</wp:posOffset>
            </wp:positionV>
            <wp:extent cx="1019175" cy="590550"/>
            <wp:effectExtent l="0" t="0" r="9525" b="0"/>
            <wp:wrapNone/>
            <wp:docPr id="2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7EAC">
        <w:rPr>
          <w:rFonts w:ascii="Arial" w:hAnsi="Arial" w:cs="Arial"/>
          <w:b/>
          <w:sz w:val="20"/>
          <w:szCs w:val="20"/>
        </w:rPr>
        <w:t>předsedkyně Odborového svazu zdravotnictví a sociální péče ČR Dagmar Žitníková</w:t>
      </w:r>
      <w:r w:rsidRPr="00CD0239">
        <w:rPr>
          <w:rFonts w:ascii="Arial" w:hAnsi="Arial" w:cs="Arial"/>
          <w:sz w:val="20"/>
          <w:szCs w:val="20"/>
        </w:rPr>
        <w:t xml:space="preserve"> a dodává: </w:t>
      </w:r>
      <w:r w:rsidRPr="000631DA">
        <w:rPr>
          <w:rFonts w:ascii="Arial" w:hAnsi="Arial" w:cs="Arial"/>
          <w:i/>
          <w:sz w:val="20"/>
          <w:szCs w:val="20"/>
        </w:rPr>
        <w:t>„</w:t>
      </w:r>
      <w:r w:rsidR="00CD0239" w:rsidRPr="000631DA">
        <w:rPr>
          <w:rFonts w:ascii="Arial" w:hAnsi="Arial" w:cs="Arial"/>
          <w:i/>
          <w:sz w:val="20"/>
          <w:szCs w:val="20"/>
        </w:rPr>
        <w:t>Proto js</w:t>
      </w:r>
      <w:r w:rsidRPr="000631DA">
        <w:rPr>
          <w:rFonts w:ascii="Arial" w:hAnsi="Arial" w:cs="Arial"/>
          <w:i/>
          <w:sz w:val="20"/>
          <w:szCs w:val="20"/>
        </w:rPr>
        <w:t>m</w:t>
      </w:r>
      <w:r w:rsidR="00CD0239" w:rsidRPr="000631DA">
        <w:rPr>
          <w:rFonts w:ascii="Arial" w:hAnsi="Arial" w:cs="Arial"/>
          <w:i/>
          <w:sz w:val="20"/>
          <w:szCs w:val="20"/>
        </w:rPr>
        <w:t>e</w:t>
      </w:r>
      <w:r w:rsidRPr="000631DA">
        <w:rPr>
          <w:rFonts w:ascii="Arial" w:hAnsi="Arial" w:cs="Arial"/>
          <w:i/>
          <w:sz w:val="20"/>
          <w:szCs w:val="20"/>
        </w:rPr>
        <w:t xml:space="preserve"> se</w:t>
      </w:r>
      <w:r w:rsidR="00CD0239" w:rsidRPr="000631DA">
        <w:rPr>
          <w:rFonts w:ascii="Arial" w:hAnsi="Arial" w:cs="Arial"/>
          <w:i/>
          <w:sz w:val="20"/>
          <w:szCs w:val="20"/>
        </w:rPr>
        <w:t xml:space="preserve"> společně</w:t>
      </w:r>
      <w:r w:rsidRPr="000631DA">
        <w:rPr>
          <w:rFonts w:ascii="Arial" w:hAnsi="Arial" w:cs="Arial"/>
          <w:i/>
          <w:sz w:val="20"/>
          <w:szCs w:val="20"/>
        </w:rPr>
        <w:t xml:space="preserve"> obrátili na všechny poslance, aby se </w:t>
      </w:r>
      <w:r w:rsidR="000631DA">
        <w:rPr>
          <w:rFonts w:ascii="Arial" w:hAnsi="Arial" w:cs="Arial"/>
          <w:i/>
          <w:sz w:val="20"/>
          <w:szCs w:val="20"/>
        </w:rPr>
        <w:t>složitou</w:t>
      </w:r>
      <w:r w:rsidRPr="000631DA">
        <w:rPr>
          <w:rFonts w:ascii="Arial" w:hAnsi="Arial" w:cs="Arial"/>
          <w:i/>
          <w:sz w:val="20"/>
          <w:szCs w:val="20"/>
        </w:rPr>
        <w:t xml:space="preserve"> situací zabývali</w:t>
      </w:r>
      <w:r w:rsidR="00CD0239" w:rsidRPr="000631DA">
        <w:rPr>
          <w:rFonts w:ascii="Arial" w:hAnsi="Arial" w:cs="Arial"/>
          <w:i/>
          <w:sz w:val="20"/>
          <w:szCs w:val="20"/>
        </w:rPr>
        <w:t xml:space="preserve"> a peníze na sociální služby v návrhu rozpočtu navýšili</w:t>
      </w:r>
      <w:r w:rsidRPr="000631DA">
        <w:rPr>
          <w:rFonts w:ascii="Arial" w:hAnsi="Arial" w:cs="Arial"/>
          <w:i/>
          <w:sz w:val="20"/>
          <w:szCs w:val="20"/>
        </w:rPr>
        <w:t>.</w:t>
      </w:r>
      <w:r w:rsidR="00CD0239" w:rsidRPr="000631DA">
        <w:rPr>
          <w:rFonts w:ascii="Arial" w:hAnsi="Arial" w:cs="Arial"/>
          <w:i/>
          <w:sz w:val="20"/>
          <w:szCs w:val="20"/>
        </w:rPr>
        <w:t xml:space="preserve"> Věřím, že naši žádost vyslyší a že budou pečlivě naslouchat a hlavně řešit problémy nejen</w:t>
      </w:r>
      <w:r w:rsidR="000631DA">
        <w:rPr>
          <w:rFonts w:ascii="Arial" w:hAnsi="Arial" w:cs="Arial"/>
          <w:i/>
          <w:sz w:val="20"/>
          <w:szCs w:val="20"/>
        </w:rPr>
        <w:t xml:space="preserve"> v sociální oblasti, ale také v</w:t>
      </w:r>
      <w:r w:rsidR="00CD0239" w:rsidRPr="000631DA">
        <w:rPr>
          <w:rFonts w:ascii="Arial" w:hAnsi="Arial" w:cs="Arial"/>
          <w:i/>
          <w:sz w:val="20"/>
          <w:szCs w:val="20"/>
        </w:rPr>
        <w:t>e zdravotnictví, kde rovněž chybí kvalifikovaní lidé</w:t>
      </w:r>
      <w:r w:rsidR="000631DA">
        <w:rPr>
          <w:rFonts w:ascii="Arial" w:hAnsi="Arial" w:cs="Arial"/>
          <w:i/>
          <w:sz w:val="20"/>
          <w:szCs w:val="20"/>
        </w:rPr>
        <w:t xml:space="preserve"> a </w:t>
      </w:r>
      <w:r w:rsidR="000C37FC">
        <w:rPr>
          <w:rFonts w:ascii="Arial" w:hAnsi="Arial" w:cs="Arial"/>
          <w:i/>
          <w:sz w:val="20"/>
          <w:szCs w:val="20"/>
        </w:rPr>
        <w:t>rozumný dotační a</w:t>
      </w:r>
      <w:r w:rsidR="00CD0239" w:rsidRPr="000631DA">
        <w:rPr>
          <w:rFonts w:ascii="Arial" w:hAnsi="Arial" w:cs="Arial"/>
          <w:i/>
          <w:sz w:val="20"/>
          <w:szCs w:val="20"/>
        </w:rPr>
        <w:t xml:space="preserve"> vzdělávací systém.“</w:t>
      </w:r>
      <w:r w:rsidR="00CD0239" w:rsidRPr="00CD0239">
        <w:rPr>
          <w:rFonts w:ascii="Arial" w:hAnsi="Arial" w:cs="Arial"/>
          <w:sz w:val="20"/>
          <w:szCs w:val="20"/>
        </w:rPr>
        <w:t xml:space="preserve">  </w:t>
      </w:r>
      <w:r w:rsidRPr="00CD0239">
        <w:rPr>
          <w:rFonts w:ascii="Arial" w:hAnsi="Arial" w:cs="Arial"/>
          <w:sz w:val="20"/>
          <w:szCs w:val="20"/>
        </w:rPr>
        <w:t xml:space="preserve"> </w:t>
      </w:r>
    </w:p>
    <w:p w:rsidR="00CD0239" w:rsidRPr="00CD0239" w:rsidRDefault="00CD0239" w:rsidP="00CD023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D0239" w:rsidRPr="00CD0239" w:rsidRDefault="00CD0239" w:rsidP="00CD023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D0239">
        <w:rPr>
          <w:rFonts w:ascii="Arial" w:hAnsi="Arial" w:cs="Arial"/>
          <w:sz w:val="20"/>
          <w:szCs w:val="20"/>
        </w:rPr>
        <w:t>V současné době v České republice existuje 2 000 poskytovatelů sociálních služeb. Nejčetnější jsou pečovatelské</w:t>
      </w:r>
      <w:r w:rsidR="000C14AD">
        <w:rPr>
          <w:rFonts w:ascii="Arial" w:hAnsi="Arial" w:cs="Arial"/>
          <w:sz w:val="20"/>
          <w:szCs w:val="20"/>
        </w:rPr>
        <w:t xml:space="preserve"> služby</w:t>
      </w:r>
      <w:r w:rsidRPr="00CD0239">
        <w:rPr>
          <w:rFonts w:ascii="Arial" w:hAnsi="Arial" w:cs="Arial"/>
          <w:sz w:val="20"/>
          <w:szCs w:val="20"/>
        </w:rPr>
        <w:t>, je jich 722, z toho se 361 týká obcí. Reálné náklady na tuto činnost jsou 200 - 250 Kč za hodinu, ve skutečnosti za ni poskytovatelé dostávají pouze 100 Kč, maximálně 130 Kč za hodinu. Rozdíl ve většině případů platí stát či samospráva</w:t>
      </w:r>
      <w:r w:rsidR="000631DA">
        <w:rPr>
          <w:rFonts w:ascii="Arial" w:hAnsi="Arial" w:cs="Arial"/>
          <w:sz w:val="20"/>
          <w:szCs w:val="20"/>
        </w:rPr>
        <w:t>.</w:t>
      </w:r>
      <w:r w:rsidRPr="00CD0239">
        <w:rPr>
          <w:rFonts w:ascii="Arial" w:hAnsi="Arial" w:cs="Arial"/>
          <w:sz w:val="20"/>
          <w:szCs w:val="20"/>
        </w:rPr>
        <w:t xml:space="preserve"> </w:t>
      </w:r>
      <w:r w:rsidR="000631DA">
        <w:rPr>
          <w:rFonts w:ascii="Arial" w:hAnsi="Arial" w:cs="Arial"/>
          <w:sz w:val="20"/>
          <w:szCs w:val="20"/>
        </w:rPr>
        <w:t>N</w:t>
      </w:r>
      <w:r w:rsidRPr="00CD0239">
        <w:rPr>
          <w:rFonts w:ascii="Arial" w:hAnsi="Arial" w:cs="Arial"/>
          <w:sz w:val="20"/>
          <w:szCs w:val="20"/>
        </w:rPr>
        <w:t>eexistují pro to však</w:t>
      </w:r>
      <w:r w:rsidR="000631DA">
        <w:rPr>
          <w:rFonts w:ascii="Arial" w:hAnsi="Arial" w:cs="Arial"/>
          <w:sz w:val="20"/>
          <w:szCs w:val="20"/>
        </w:rPr>
        <w:t xml:space="preserve"> jasná pravidla,</w:t>
      </w:r>
      <w:r w:rsidRPr="00CD0239">
        <w:rPr>
          <w:rFonts w:ascii="Arial" w:hAnsi="Arial" w:cs="Arial"/>
          <w:sz w:val="20"/>
          <w:szCs w:val="20"/>
        </w:rPr>
        <w:t xml:space="preserve"> platba</w:t>
      </w:r>
      <w:r w:rsidR="000631DA">
        <w:rPr>
          <w:rFonts w:ascii="Arial" w:hAnsi="Arial" w:cs="Arial"/>
          <w:sz w:val="20"/>
          <w:szCs w:val="20"/>
        </w:rPr>
        <w:t xml:space="preserve"> tak</w:t>
      </w:r>
      <w:r w:rsidRPr="00CD0239">
        <w:rPr>
          <w:rFonts w:ascii="Arial" w:hAnsi="Arial" w:cs="Arial"/>
          <w:sz w:val="20"/>
          <w:szCs w:val="20"/>
        </w:rPr>
        <w:t xml:space="preserve"> často vychází z historického zvyku. V sociálních službách pracuje celkem na 100 000 zaměstnanců</w:t>
      </w:r>
      <w:r w:rsidR="000631DA">
        <w:rPr>
          <w:rFonts w:ascii="Arial" w:hAnsi="Arial" w:cs="Arial"/>
          <w:sz w:val="20"/>
          <w:szCs w:val="20"/>
        </w:rPr>
        <w:t>.</w:t>
      </w:r>
      <w:r w:rsidRPr="00CD0239">
        <w:rPr>
          <w:rFonts w:ascii="Arial" w:hAnsi="Arial" w:cs="Arial"/>
          <w:sz w:val="20"/>
          <w:szCs w:val="20"/>
        </w:rPr>
        <w:t xml:space="preserve"> </w:t>
      </w:r>
    </w:p>
    <w:p w:rsidR="00CD0239" w:rsidRPr="00CD0239" w:rsidRDefault="00CD0239" w:rsidP="00CD023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D0239" w:rsidRPr="00CD0239" w:rsidRDefault="00CD0239" w:rsidP="00CD023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CD0239">
        <w:rPr>
          <w:rFonts w:ascii="Arial" w:hAnsi="Arial" w:cs="Arial"/>
          <w:b/>
          <w:color w:val="000000"/>
          <w:sz w:val="20"/>
          <w:szCs w:val="20"/>
        </w:rPr>
        <w:t xml:space="preserve">Pro další informace kontaktujte: </w:t>
      </w:r>
    </w:p>
    <w:p w:rsidR="00CD0239" w:rsidRPr="00CD0239" w:rsidRDefault="00CD0239" w:rsidP="00CD0239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111111"/>
          <w:sz w:val="20"/>
          <w:szCs w:val="20"/>
        </w:rPr>
      </w:pPr>
      <w:r w:rsidRPr="00CD0239">
        <w:rPr>
          <w:rFonts w:ascii="Arial" w:hAnsi="Arial" w:cs="Arial"/>
          <w:color w:val="111111"/>
          <w:sz w:val="20"/>
          <w:szCs w:val="20"/>
        </w:rPr>
        <w:t xml:space="preserve">Štěpánka Filipová, mediální zastoupení, SMO ČR, mobil: 724 302 802, </w:t>
      </w:r>
    </w:p>
    <w:p w:rsidR="00CD0239" w:rsidRPr="00CD0239" w:rsidRDefault="00CD0239" w:rsidP="00CD0239">
      <w:pPr>
        <w:spacing w:after="0" w:line="240" w:lineRule="auto"/>
        <w:ind w:left="720"/>
        <w:jc w:val="both"/>
        <w:rPr>
          <w:rFonts w:ascii="Arial" w:hAnsi="Arial" w:cs="Arial"/>
          <w:color w:val="111111"/>
          <w:sz w:val="20"/>
          <w:szCs w:val="20"/>
        </w:rPr>
      </w:pPr>
      <w:r w:rsidRPr="00CD0239">
        <w:rPr>
          <w:rFonts w:ascii="Arial" w:hAnsi="Arial" w:cs="Arial"/>
          <w:color w:val="111111"/>
          <w:sz w:val="20"/>
          <w:szCs w:val="20"/>
        </w:rPr>
        <w:t xml:space="preserve">e-mail: </w:t>
      </w:r>
      <w:hyperlink r:id="rId9" w:history="1">
        <w:r w:rsidRPr="00CD0239">
          <w:rPr>
            <w:rStyle w:val="Hypertextovodkaz"/>
            <w:rFonts w:ascii="Arial" w:hAnsi="Arial" w:cs="Arial"/>
            <w:sz w:val="20"/>
            <w:szCs w:val="20"/>
          </w:rPr>
          <w:t>filipova@smocr.cz</w:t>
        </w:r>
      </w:hyperlink>
    </w:p>
    <w:p w:rsidR="002F3C77" w:rsidRPr="00CD0239" w:rsidRDefault="004373AB" w:rsidP="0066116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D0239">
        <w:rPr>
          <w:rFonts w:ascii="Arial" w:hAnsi="Arial" w:cs="Arial"/>
          <w:sz w:val="20"/>
          <w:szCs w:val="20"/>
        </w:rPr>
        <w:t xml:space="preserve"> </w:t>
      </w:r>
    </w:p>
    <w:sectPr w:rsidR="002F3C77" w:rsidRPr="00CD0239" w:rsidSect="004373AB">
      <w:headerReference w:type="default" r:id="rId10"/>
      <w:pgSz w:w="11906" w:h="16838"/>
      <w:pgMar w:top="1961" w:right="1417" w:bottom="709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8612C35" w15:done="0"/>
  <w15:commentEx w15:paraId="42E9DC00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2981" w:rsidRDefault="00682981" w:rsidP="004373AB">
      <w:pPr>
        <w:spacing w:after="0" w:line="240" w:lineRule="auto"/>
      </w:pPr>
      <w:r>
        <w:separator/>
      </w:r>
    </w:p>
  </w:endnote>
  <w:endnote w:type="continuationSeparator" w:id="0">
    <w:p w:rsidR="00682981" w:rsidRDefault="00682981" w:rsidP="00437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2981" w:rsidRDefault="00682981" w:rsidP="004373AB">
      <w:pPr>
        <w:spacing w:after="0" w:line="240" w:lineRule="auto"/>
      </w:pPr>
      <w:r>
        <w:separator/>
      </w:r>
    </w:p>
  </w:footnote>
  <w:footnote w:type="continuationSeparator" w:id="0">
    <w:p w:rsidR="00682981" w:rsidRDefault="00682981" w:rsidP="004373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3AB" w:rsidRDefault="009C57A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2872105</wp:posOffset>
          </wp:positionH>
          <wp:positionV relativeFrom="paragraph">
            <wp:posOffset>-163830</wp:posOffset>
          </wp:positionV>
          <wp:extent cx="1007745" cy="752475"/>
          <wp:effectExtent l="19050" t="0" r="1905" b="0"/>
          <wp:wrapNone/>
          <wp:docPr id="20" name="Obrázek 20" descr="Výsledek obrázku pro logo svaz měst a obc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Výsledek obrázku pro logo svaz měst a obcí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4472305</wp:posOffset>
          </wp:positionH>
          <wp:positionV relativeFrom="paragraph">
            <wp:posOffset>-125730</wp:posOffset>
          </wp:positionV>
          <wp:extent cx="1323975" cy="605790"/>
          <wp:effectExtent l="19050" t="0" r="9525" b="0"/>
          <wp:wrapNone/>
          <wp:docPr id="15" name="Obrázek 15" descr="C:\Users\Věra Velková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ěra Velková\Desktop\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605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1414780</wp:posOffset>
          </wp:positionH>
          <wp:positionV relativeFrom="paragraph">
            <wp:posOffset>-163830</wp:posOffset>
          </wp:positionV>
          <wp:extent cx="762000" cy="752475"/>
          <wp:effectExtent l="19050" t="0" r="0" b="0"/>
          <wp:wrapNone/>
          <wp:docPr id="18" name="Obrázek 18" descr="OS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S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-156845</wp:posOffset>
          </wp:positionH>
          <wp:positionV relativeFrom="paragraph">
            <wp:posOffset>-125730</wp:posOffset>
          </wp:positionV>
          <wp:extent cx="1268730" cy="781050"/>
          <wp:effectExtent l="19050" t="0" r="7620" b="0"/>
          <wp:wrapNone/>
          <wp:docPr id="19" name="Obrázek 19" descr="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873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373AB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010645"/>
    <w:multiLevelType w:val="hybridMultilevel"/>
    <w:tmpl w:val="6ACCAD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Ilona Masopustová">
    <w15:presenceInfo w15:providerId="AD" w15:userId="S-1-5-21-1596124724-979756382-2185146298-5677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4373AB"/>
    <w:rsid w:val="00016758"/>
    <w:rsid w:val="000631DA"/>
    <w:rsid w:val="000C14AD"/>
    <w:rsid w:val="000C37FC"/>
    <w:rsid w:val="00126905"/>
    <w:rsid w:val="00133EB8"/>
    <w:rsid w:val="00195076"/>
    <w:rsid w:val="001E5BC4"/>
    <w:rsid w:val="001F42CE"/>
    <w:rsid w:val="00257F38"/>
    <w:rsid w:val="00295B5F"/>
    <w:rsid w:val="002F3C77"/>
    <w:rsid w:val="003061B9"/>
    <w:rsid w:val="003532B4"/>
    <w:rsid w:val="004371D4"/>
    <w:rsid w:val="004373AB"/>
    <w:rsid w:val="004D4B7D"/>
    <w:rsid w:val="005B4B36"/>
    <w:rsid w:val="00653E41"/>
    <w:rsid w:val="0066116D"/>
    <w:rsid w:val="00661F85"/>
    <w:rsid w:val="00682981"/>
    <w:rsid w:val="006E2DE2"/>
    <w:rsid w:val="007047B4"/>
    <w:rsid w:val="007510AA"/>
    <w:rsid w:val="008C6133"/>
    <w:rsid w:val="009C57A0"/>
    <w:rsid w:val="00A060B0"/>
    <w:rsid w:val="00A23DB0"/>
    <w:rsid w:val="00A40678"/>
    <w:rsid w:val="00AF73E7"/>
    <w:rsid w:val="00B268A1"/>
    <w:rsid w:val="00B35BA4"/>
    <w:rsid w:val="00B47EAC"/>
    <w:rsid w:val="00B6444C"/>
    <w:rsid w:val="00B67D30"/>
    <w:rsid w:val="00C65899"/>
    <w:rsid w:val="00CD0239"/>
    <w:rsid w:val="00D86462"/>
    <w:rsid w:val="00D91547"/>
    <w:rsid w:val="00D92F46"/>
    <w:rsid w:val="00DB2ABC"/>
    <w:rsid w:val="00E242CF"/>
    <w:rsid w:val="00E32263"/>
    <w:rsid w:val="00ED3A69"/>
    <w:rsid w:val="00F46EBD"/>
    <w:rsid w:val="00F62C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373AB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373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373AB"/>
  </w:style>
  <w:style w:type="paragraph" w:styleId="Zpat">
    <w:name w:val="footer"/>
    <w:basedOn w:val="Normln"/>
    <w:link w:val="ZpatChar"/>
    <w:uiPriority w:val="99"/>
    <w:unhideWhenUsed/>
    <w:rsid w:val="004373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373AB"/>
  </w:style>
  <w:style w:type="paragraph" w:styleId="Textbubliny">
    <w:name w:val="Balloon Text"/>
    <w:basedOn w:val="Normln"/>
    <w:link w:val="TextbublinyChar"/>
    <w:uiPriority w:val="99"/>
    <w:semiHidden/>
    <w:unhideWhenUsed/>
    <w:rsid w:val="00437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73AB"/>
    <w:rPr>
      <w:rFonts w:ascii="Tahoma" w:hAnsi="Tahoma" w:cs="Tahoma"/>
      <w:sz w:val="16"/>
      <w:szCs w:val="16"/>
    </w:rPr>
  </w:style>
  <w:style w:type="paragraph" w:customStyle="1" w:styleId="xmsonormal">
    <w:name w:val="x_msonormal"/>
    <w:basedOn w:val="Normln"/>
    <w:rsid w:val="008C6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uiPriority w:val="99"/>
    <w:rsid w:val="00CD0239"/>
    <w:rPr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3532B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532B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532B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532B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532B4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11/relationships/commentsExtended" Target="commentsExtended.xml"/><Relationship Id="rId3" Type="http://schemas.openxmlformats.org/officeDocument/2006/relationships/settings" Target="settings.xml"/><Relationship Id="rId7" Type="http://schemas.openxmlformats.org/officeDocument/2006/relationships/hyperlink" Target="http://www.smocr.cz/cz/tiskovy-servis/tiskove-zpravy/xv-snem-svazu-mest-a-obci-cr-stat-ma-samospravam-pomahat-nikoliv-jim-znesnadnovat-zivot.asp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filipova@smocr.cz" TargetMode="Externa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632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Věra Velková</dc:creator>
  <cp:lastModifiedBy>Stefany</cp:lastModifiedBy>
  <cp:revision>5</cp:revision>
  <cp:lastPrinted>2017-11-10T08:00:00Z</cp:lastPrinted>
  <dcterms:created xsi:type="dcterms:W3CDTF">2017-11-14T10:41:00Z</dcterms:created>
  <dcterms:modified xsi:type="dcterms:W3CDTF">2017-11-15T09:35:00Z</dcterms:modified>
</cp:coreProperties>
</file>